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232"/>
        <w:gridCol w:w="2446"/>
      </w:tblGrid>
      <w:tr w:rsidR="001B0BB8" w:rsidRPr="007673FA" w14:paraId="56E939D3" w14:textId="77777777" w:rsidTr="007B68B9">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4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B68B9">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41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44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B68B9">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4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7B68B9">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3260"/>
        <w:gridCol w:w="1701"/>
        <w:gridCol w:w="2410"/>
      </w:tblGrid>
      <w:tr w:rsidR="00116FBB" w:rsidRPr="009F5B61" w14:paraId="56E939EA" w14:textId="77777777" w:rsidTr="007B68B9">
        <w:trPr>
          <w:trHeight w:val="314"/>
        </w:trPr>
        <w:tc>
          <w:tcPr>
            <w:tcW w:w="195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71" w:type="dxa"/>
            <w:gridSpan w:val="3"/>
            <w:shd w:val="clear" w:color="auto" w:fill="FFFFFF"/>
          </w:tcPr>
          <w:p w14:paraId="56E939E9" w14:textId="7E4B015C" w:rsidR="00116FBB" w:rsidRPr="005E466D" w:rsidRDefault="007B68B9" w:rsidP="00B35BDA">
            <w:pPr>
              <w:shd w:val="clear" w:color="auto" w:fill="FFFFFF"/>
              <w:ind w:right="-993"/>
              <w:jc w:val="left"/>
              <w:rPr>
                <w:rFonts w:ascii="Verdana" w:hAnsi="Verdana" w:cs="Arial"/>
                <w:b/>
                <w:color w:val="002060"/>
                <w:sz w:val="20"/>
                <w:lang w:val="en-GB"/>
              </w:rPr>
            </w:pPr>
            <w:r>
              <w:rPr>
                <w:rFonts w:ascii="Verdana" w:hAnsi="Verdana" w:cs="Arial"/>
                <w:color w:val="002060"/>
                <w:sz w:val="18"/>
                <w:szCs w:val="18"/>
                <w:lang w:val="en-GB"/>
              </w:rPr>
              <w:t>SAMSUN</w:t>
            </w:r>
            <w:r w:rsidR="00647DA1" w:rsidRPr="003D4028">
              <w:rPr>
                <w:rFonts w:ascii="Verdana" w:hAnsi="Verdana" w:cs="Arial"/>
                <w:color w:val="002060"/>
                <w:sz w:val="18"/>
                <w:szCs w:val="18"/>
                <w:lang w:val="en-GB"/>
              </w:rPr>
              <w:t xml:space="preserve"> UNIVERSITY</w:t>
            </w:r>
          </w:p>
        </w:tc>
      </w:tr>
      <w:tr w:rsidR="007B68B9" w:rsidRPr="005E466D" w14:paraId="56E939F1" w14:textId="77777777" w:rsidTr="007B68B9">
        <w:trPr>
          <w:trHeight w:val="314"/>
        </w:trPr>
        <w:tc>
          <w:tcPr>
            <w:tcW w:w="195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9EE" w14:textId="42BF595F" w:rsidR="007967A9" w:rsidRPr="005E466D" w:rsidRDefault="007B68B9" w:rsidP="00107B17">
            <w:pPr>
              <w:shd w:val="clear" w:color="auto" w:fill="FFFFFF"/>
              <w:ind w:right="-993"/>
              <w:jc w:val="left"/>
              <w:rPr>
                <w:rFonts w:ascii="Verdana" w:hAnsi="Verdana" w:cs="Arial"/>
                <w:b/>
                <w:color w:val="002060"/>
                <w:sz w:val="20"/>
                <w:lang w:val="en-GB"/>
              </w:rPr>
            </w:pPr>
            <w:r>
              <w:rPr>
                <w:rFonts w:ascii="Verdana" w:hAnsi="Verdana" w:cs="Arial"/>
                <w:color w:val="002060"/>
                <w:sz w:val="18"/>
                <w:szCs w:val="18"/>
                <w:lang w:val="en-GB"/>
              </w:rPr>
              <w:t>TR SAMSUN</w:t>
            </w:r>
            <w:r w:rsidR="00647DA1" w:rsidRPr="003D4028">
              <w:rPr>
                <w:rFonts w:ascii="Verdana" w:hAnsi="Verdana" w:cs="Arial"/>
                <w:color w:val="002060"/>
                <w:sz w:val="18"/>
                <w:szCs w:val="18"/>
                <w:lang w:val="en-GB"/>
              </w:rPr>
              <w:t>0</w:t>
            </w:r>
            <w:r>
              <w:rPr>
                <w:rFonts w:ascii="Verdana" w:hAnsi="Verdana" w:cs="Arial"/>
                <w:color w:val="002060"/>
                <w:sz w:val="18"/>
                <w:szCs w:val="18"/>
                <w:lang w:val="en-GB"/>
              </w:rPr>
              <w:t>3</w:t>
            </w:r>
          </w:p>
        </w:tc>
        <w:tc>
          <w:tcPr>
            <w:tcW w:w="1701" w:type="dxa"/>
            <w:shd w:val="clear" w:color="auto" w:fill="FFFFFF"/>
          </w:tcPr>
          <w:p w14:paraId="6E055DB3" w14:textId="77777777" w:rsidR="007B68B9"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6E939EF" w14:textId="5EE87B8F"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410"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B68B9" w:rsidRPr="005E466D" w14:paraId="56E939F6" w14:textId="77777777" w:rsidTr="007B68B9">
        <w:trPr>
          <w:trHeight w:val="472"/>
        </w:trPr>
        <w:tc>
          <w:tcPr>
            <w:tcW w:w="1951" w:type="dxa"/>
            <w:shd w:val="clear" w:color="auto" w:fill="FFFFFF"/>
          </w:tcPr>
          <w:p w14:paraId="56E939F2" w14:textId="77777777" w:rsidR="00647DA1" w:rsidRPr="005E466D" w:rsidRDefault="00647DA1"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0" w:type="dxa"/>
            <w:shd w:val="clear" w:color="auto" w:fill="FFFFFF"/>
            <w:vAlign w:val="center"/>
          </w:tcPr>
          <w:p w14:paraId="66C0FCF1" w14:textId="77777777" w:rsidR="007B68B9" w:rsidRDefault="007B68B9" w:rsidP="007B68B9">
            <w:pPr>
              <w:shd w:val="clear" w:color="auto" w:fill="FFFFFF"/>
              <w:ind w:right="-993"/>
              <w:jc w:val="left"/>
            </w:pPr>
            <w:r>
              <w:t xml:space="preserve">Canik Yerleşkesi, Gürgenyatak </w:t>
            </w:r>
          </w:p>
          <w:p w14:paraId="6CFEBB0A" w14:textId="77777777" w:rsidR="007B68B9" w:rsidRDefault="007B68B9" w:rsidP="007B68B9">
            <w:pPr>
              <w:shd w:val="clear" w:color="auto" w:fill="FFFFFF"/>
              <w:ind w:right="-993"/>
              <w:jc w:val="left"/>
            </w:pPr>
            <w:r>
              <w:t xml:space="preserve">Mh. Merkez Sk. No. 40-2/1, </w:t>
            </w:r>
          </w:p>
          <w:p w14:paraId="56E939F3" w14:textId="035A63F9" w:rsidR="00647DA1" w:rsidRPr="005E466D" w:rsidRDefault="007B68B9" w:rsidP="007B68B9">
            <w:pPr>
              <w:shd w:val="clear" w:color="auto" w:fill="FFFFFF"/>
              <w:ind w:right="-993"/>
              <w:jc w:val="left"/>
              <w:rPr>
                <w:rFonts w:ascii="Verdana" w:hAnsi="Verdana" w:cs="Arial"/>
                <w:color w:val="002060"/>
                <w:sz w:val="20"/>
                <w:lang w:val="en-GB"/>
              </w:rPr>
            </w:pPr>
            <w:r>
              <w:t>55080, Canik / SAMSUN</w:t>
            </w:r>
          </w:p>
        </w:tc>
        <w:tc>
          <w:tcPr>
            <w:tcW w:w="1701" w:type="dxa"/>
            <w:shd w:val="clear" w:color="auto" w:fill="FFFFFF"/>
          </w:tcPr>
          <w:p w14:paraId="56E939F4" w14:textId="77777777" w:rsidR="00647DA1" w:rsidRPr="005E466D" w:rsidRDefault="00647DA1"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410" w:type="dxa"/>
            <w:shd w:val="clear" w:color="auto" w:fill="FFFFFF"/>
          </w:tcPr>
          <w:p w14:paraId="56E939F5" w14:textId="61476190" w:rsidR="00647DA1" w:rsidRPr="005E466D" w:rsidRDefault="00647DA1" w:rsidP="00712140">
            <w:pPr>
              <w:shd w:val="clear" w:color="auto" w:fill="FFFFFF"/>
              <w:ind w:right="-993"/>
              <w:rPr>
                <w:rFonts w:ascii="Verdana" w:hAnsi="Verdana" w:cs="Arial"/>
                <w:b/>
                <w:sz w:val="20"/>
                <w:lang w:val="en-GB"/>
              </w:rPr>
            </w:pPr>
            <w:r w:rsidRPr="003D4028">
              <w:rPr>
                <w:rFonts w:ascii="Verdana" w:hAnsi="Verdana" w:cs="Arial"/>
                <w:color w:val="002060"/>
                <w:sz w:val="18"/>
                <w:szCs w:val="18"/>
                <w:lang w:val="en-GB"/>
              </w:rPr>
              <w:t>Turkey</w:t>
            </w:r>
            <w:r w:rsidR="007B68B9">
              <w:rPr>
                <w:rFonts w:ascii="Verdana" w:hAnsi="Verdana" w:cs="Arial"/>
                <w:color w:val="002060"/>
                <w:sz w:val="18"/>
                <w:szCs w:val="18"/>
                <w:lang w:val="en-GB"/>
              </w:rPr>
              <w:t>/TR</w:t>
            </w:r>
          </w:p>
        </w:tc>
      </w:tr>
      <w:tr w:rsidR="007B68B9" w:rsidRPr="00647DA1" w14:paraId="56E939FC" w14:textId="77777777" w:rsidTr="007B68B9">
        <w:trPr>
          <w:trHeight w:val="811"/>
        </w:trPr>
        <w:tc>
          <w:tcPr>
            <w:tcW w:w="1951" w:type="dxa"/>
            <w:shd w:val="clear" w:color="auto" w:fill="FFFFFF"/>
          </w:tcPr>
          <w:p w14:paraId="56E939F7" w14:textId="77777777" w:rsidR="00647DA1" w:rsidRPr="00AF7C62" w:rsidRDefault="00647DA1"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260" w:type="dxa"/>
            <w:shd w:val="clear" w:color="auto" w:fill="FFFFFF"/>
          </w:tcPr>
          <w:p w14:paraId="13767252" w14:textId="657C0136" w:rsidR="00647DA1" w:rsidRDefault="007B68B9" w:rsidP="00712140">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Dr. M. Selman KOBANOĞLU</w:t>
            </w:r>
          </w:p>
          <w:p w14:paraId="56E939F8" w14:textId="73C24C44" w:rsidR="00647DA1" w:rsidRPr="00647DA1" w:rsidRDefault="00647DA1" w:rsidP="00647DA1">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Institutional Coordinator</w:t>
            </w:r>
          </w:p>
        </w:tc>
        <w:tc>
          <w:tcPr>
            <w:tcW w:w="1701" w:type="dxa"/>
            <w:shd w:val="clear" w:color="auto" w:fill="FFFFFF"/>
          </w:tcPr>
          <w:p w14:paraId="56E939F9" w14:textId="77777777" w:rsidR="00647DA1" w:rsidRDefault="00647D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647DA1" w:rsidRPr="00C17AB2" w:rsidRDefault="00647D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10" w:type="dxa"/>
            <w:shd w:val="clear" w:color="auto" w:fill="FFFFFF"/>
          </w:tcPr>
          <w:p w14:paraId="56E939FB" w14:textId="2B25D1D7" w:rsidR="00647DA1" w:rsidRPr="00647DA1" w:rsidRDefault="007B68B9" w:rsidP="00107B17">
            <w:pPr>
              <w:shd w:val="clear" w:color="auto" w:fill="FFFFFF"/>
              <w:ind w:right="-993"/>
              <w:jc w:val="left"/>
              <w:rPr>
                <w:rFonts w:ascii="Verdana" w:hAnsi="Verdana" w:cs="Arial"/>
                <w:color w:val="002060"/>
                <w:sz w:val="18"/>
                <w:szCs w:val="18"/>
                <w:lang w:val="en-GB"/>
              </w:rPr>
            </w:pPr>
            <w:r>
              <w:rPr>
                <w:rFonts w:ascii="Verdana" w:hAnsi="Verdana" w:cs="Arial"/>
                <w:color w:val="002060"/>
                <w:sz w:val="18"/>
                <w:szCs w:val="18"/>
                <w:lang w:val="en-GB"/>
              </w:rPr>
              <w:t>erasmus@samsun</w:t>
            </w:r>
            <w:r w:rsidR="00647DA1" w:rsidRPr="00647DA1">
              <w:rPr>
                <w:rFonts w:ascii="Verdana" w:hAnsi="Verdana" w:cs="Arial"/>
                <w:color w:val="002060"/>
                <w:sz w:val="18"/>
                <w:szCs w:val="18"/>
                <w:lang w:val="en-GB"/>
              </w:rPr>
              <w:t>.edu.tr</w:t>
            </w:r>
          </w:p>
        </w:tc>
      </w:tr>
      <w:tr w:rsidR="007B68B9" w:rsidRPr="005F0E76" w14:paraId="56E93A03" w14:textId="77777777" w:rsidTr="007B68B9">
        <w:trPr>
          <w:trHeight w:val="811"/>
        </w:trPr>
        <w:tc>
          <w:tcPr>
            <w:tcW w:w="1951" w:type="dxa"/>
            <w:shd w:val="clear" w:color="auto" w:fill="auto"/>
          </w:tcPr>
          <w:p w14:paraId="56E939FF" w14:textId="53FD2883" w:rsidR="00647DA1" w:rsidRPr="00AB0E88" w:rsidRDefault="00647DA1" w:rsidP="00AF7C62">
            <w:pPr>
              <w:shd w:val="clear" w:color="auto" w:fill="FFFFFF"/>
              <w:spacing w:after="0"/>
              <w:ind w:right="-993"/>
              <w:jc w:val="left"/>
              <w:rPr>
                <w:rFonts w:ascii="Verdana" w:hAnsi="Verdana" w:cs="Arial"/>
                <w:sz w:val="20"/>
                <w:lang w:val="fr-BE"/>
              </w:rPr>
            </w:pPr>
          </w:p>
        </w:tc>
        <w:tc>
          <w:tcPr>
            <w:tcW w:w="3260" w:type="dxa"/>
            <w:shd w:val="clear" w:color="auto" w:fill="auto"/>
          </w:tcPr>
          <w:p w14:paraId="56E93A00" w14:textId="77777777" w:rsidR="00647DA1" w:rsidRPr="0078760B" w:rsidRDefault="00647DA1" w:rsidP="00B223B0">
            <w:pPr>
              <w:shd w:val="clear" w:color="auto" w:fill="FFFFFF"/>
              <w:spacing w:after="0"/>
              <w:ind w:right="-993"/>
              <w:jc w:val="left"/>
              <w:rPr>
                <w:rFonts w:ascii="Verdana" w:hAnsi="Verdana" w:cs="Arial"/>
                <w:color w:val="002060"/>
                <w:sz w:val="20"/>
                <w:lang w:val="fr-BE"/>
              </w:rPr>
            </w:pPr>
          </w:p>
        </w:tc>
        <w:tc>
          <w:tcPr>
            <w:tcW w:w="1701" w:type="dxa"/>
            <w:shd w:val="clear" w:color="auto" w:fill="FFFFFF"/>
          </w:tcPr>
          <w:p w14:paraId="1FC07922" w14:textId="10E3D567" w:rsidR="00647DA1" w:rsidRPr="00782942" w:rsidRDefault="00647DA1"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47DA1" w:rsidRPr="00F8532D" w:rsidRDefault="00647DA1"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10" w:type="dxa"/>
            <w:shd w:val="clear" w:color="auto" w:fill="FFFFFF"/>
          </w:tcPr>
          <w:p w14:paraId="7F97F706" w14:textId="7F2D7F52" w:rsidR="00647DA1" w:rsidRDefault="007B68B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ＭＳ ゴシック"/>
                  <w14:uncheckedState w14:val="2610" w14:font="ＭＳ ゴシック"/>
                </w14:checkbox>
              </w:sdtPr>
              <w:sdtEndPr/>
              <w:sdtContent>
                <w:r w:rsidR="00647DA1">
                  <w:rPr>
                    <w:rFonts w:ascii="MS Gothic" w:eastAsia="MS Gothic" w:hAnsi="MS Gothic" w:cs="Arial" w:hint="eastAsia"/>
                    <w:sz w:val="16"/>
                    <w:szCs w:val="16"/>
                    <w:lang w:val="en-GB"/>
                  </w:rPr>
                  <w:t>☐</w:t>
                </w:r>
              </w:sdtContent>
            </w:sdt>
            <w:r w:rsidR="00647DA1" w:rsidRPr="00AD0B3E">
              <w:rPr>
                <w:rFonts w:ascii="Verdana" w:hAnsi="Verdana" w:cs="Arial"/>
                <w:sz w:val="16"/>
                <w:szCs w:val="16"/>
                <w:lang w:val="en-GB"/>
              </w:rPr>
              <w:t>&lt;250 employees</w:t>
            </w:r>
          </w:p>
          <w:p w14:paraId="56E93A02" w14:textId="2CBCFC07" w:rsidR="00647DA1" w:rsidRPr="00F8532D" w:rsidRDefault="007B68B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ＭＳ ゴシック"/>
                  <w14:uncheckedState w14:val="2610" w14:font="ＭＳ ゴシック"/>
                </w14:checkbox>
              </w:sdtPr>
              <w:sdtEndPr/>
              <w:sdtContent>
                <w:r w:rsidR="00DA1472">
                  <w:rPr>
                    <w:rFonts w:ascii="MS Gothic" w:eastAsia="MS Gothic" w:hAnsi="MS Gothic" w:cs="Arial" w:hint="eastAsia"/>
                    <w:sz w:val="16"/>
                    <w:szCs w:val="16"/>
                    <w:lang w:val="en-GB"/>
                  </w:rPr>
                  <w:t>☒</w:t>
                </w:r>
              </w:sdtContent>
            </w:sdt>
            <w:r w:rsidR="00647DA1"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268"/>
        <w:gridCol w:w="2410"/>
      </w:tblGrid>
      <w:tr w:rsidR="00A75662" w:rsidRPr="007673FA" w14:paraId="56E93A0A" w14:textId="77777777" w:rsidTr="007B68B9">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10"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B68B9">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10"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bookmarkStart w:id="0" w:name="_GoBack"/>
        <w:bookmarkEnd w:id="0"/>
      </w:tr>
      <w:tr w:rsidR="007967A9" w:rsidRPr="007673FA" w14:paraId="56E93A16" w14:textId="77777777" w:rsidTr="007B68B9">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10"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B68B9">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10"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ＭＳ ゴシック"/>
            <w14:uncheckedState w14:val="2610" w14:font="ＭＳ ゴシック"/>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ＭＳ ゴシック"/>
            <w14:uncheckedState w14:val="2610" w14:font="ＭＳ ゴシック"/>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ＭＳ ゴシック"/>
            <w14:uncheckedState w14:val="2610" w14:font="ＭＳ ゴシック"/>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ＭＳ ゴシック"/>
            <w14:uncheckedState w14:val="2610" w14:font="ＭＳ ゴシック"/>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9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9"/>
      </w:tblGrid>
      <w:tr w:rsidR="00377526" w:rsidRPr="0078760B" w14:paraId="56E93A2E" w14:textId="77777777" w:rsidTr="007B68B9">
        <w:trPr>
          <w:jc w:val="center"/>
        </w:trPr>
        <w:tc>
          <w:tcPr>
            <w:tcW w:w="8919"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7777777" w:rsidR="00377526" w:rsidRPr="00490F95" w:rsidRDefault="00377526" w:rsidP="00712140">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9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9"/>
      </w:tblGrid>
      <w:tr w:rsidR="00377526" w:rsidRPr="0078760B" w14:paraId="56E93A35" w14:textId="77777777" w:rsidTr="007B68B9">
        <w:trPr>
          <w:jc w:val="center"/>
        </w:trPr>
        <w:tc>
          <w:tcPr>
            <w:tcW w:w="8919"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16D66402" w:rsidR="00377526" w:rsidRPr="00490F95" w:rsidRDefault="00377526" w:rsidP="00712140">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9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9"/>
      </w:tblGrid>
      <w:tr w:rsidR="00377526" w:rsidRPr="0078760B" w14:paraId="56E93A3B" w14:textId="77777777" w:rsidTr="007B68B9">
        <w:trPr>
          <w:jc w:val="center"/>
        </w:trPr>
        <w:tc>
          <w:tcPr>
            <w:tcW w:w="8919"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9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9"/>
      </w:tblGrid>
      <w:tr w:rsidR="00377526" w:rsidRPr="0078760B" w14:paraId="56E93A40" w14:textId="77777777" w:rsidTr="007B68B9">
        <w:trPr>
          <w:jc w:val="center"/>
        </w:trPr>
        <w:tc>
          <w:tcPr>
            <w:tcW w:w="8919"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77777777" w:rsidR="00377526" w:rsidRPr="00490F95" w:rsidRDefault="00377526" w:rsidP="00712140">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75"/>
      </w:tblGrid>
      <w:tr w:rsidR="00377526" w:rsidRPr="00FF66CC" w14:paraId="56E93A49" w14:textId="77777777" w:rsidTr="007B68B9">
        <w:trPr>
          <w:jc w:val="center"/>
        </w:trPr>
        <w:tc>
          <w:tcPr>
            <w:tcW w:w="8975"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lastRenderedPageBreak/>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9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958"/>
      </w:tblGrid>
      <w:tr w:rsidR="00377526" w:rsidRPr="00490F95" w14:paraId="56E93A4E" w14:textId="77777777" w:rsidTr="007B68B9">
        <w:trPr>
          <w:jc w:val="center"/>
        </w:trPr>
        <w:tc>
          <w:tcPr>
            <w:tcW w:w="8958"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49"/>
      </w:tblGrid>
      <w:tr w:rsidR="00377526" w:rsidRPr="00490F95" w14:paraId="56E93A53" w14:textId="77777777" w:rsidTr="007B68B9">
        <w:trPr>
          <w:jc w:val="center"/>
        </w:trPr>
        <w:tc>
          <w:tcPr>
            <w:tcW w:w="8949"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B5945" w14:textId="77777777" w:rsidR="00C037A9" w:rsidRDefault="00C037A9">
      <w:r>
        <w:separator/>
      </w:r>
    </w:p>
  </w:endnote>
  <w:endnote w:type="continuationSeparator" w:id="0">
    <w:p w14:paraId="0284D541" w14:textId="77777777" w:rsidR="00C037A9" w:rsidRDefault="00C037A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EndnoteText"/>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647DA1" w:rsidRPr="002F549E" w:rsidRDefault="00647DA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sidRPr="00DB539A">
        <w:rPr>
          <w:rStyle w:val="EndnoteReference"/>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Footer"/>
          <w:jc w:val="center"/>
        </w:pPr>
        <w:r>
          <w:fldChar w:fldCharType="begin"/>
        </w:r>
        <w:r>
          <w:instrText xml:space="preserve"> PAGE   \* MERGEFORMAT </w:instrText>
        </w:r>
        <w:r>
          <w:fldChar w:fldCharType="separate"/>
        </w:r>
        <w:r w:rsidR="007B68B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9904" w14:textId="77777777" w:rsidR="00C037A9" w:rsidRDefault="00C037A9">
      <w:r>
        <w:separator/>
      </w:r>
    </w:p>
  </w:footnote>
  <w:footnote w:type="continuationSeparator" w:id="0">
    <w:p w14:paraId="51D48AFB" w14:textId="77777777" w:rsidR="00C037A9" w:rsidRDefault="00C03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DA1"/>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140"/>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68B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BD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37A9"/>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472"/>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CBF84-C400-E04C-A95D-20F77A50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11</TotalTime>
  <Pages>4</Pages>
  <Words>462</Words>
  <Characters>2639</Characters>
  <Application>Microsoft Macintosh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MEHMET MEHMET</cp:lastModifiedBy>
  <cp:revision>12</cp:revision>
  <cp:lastPrinted>2017-10-26T10:25:00Z</cp:lastPrinted>
  <dcterms:created xsi:type="dcterms:W3CDTF">2018-02-19T12:24:00Z</dcterms:created>
  <dcterms:modified xsi:type="dcterms:W3CDTF">2019-09-18T17:08:00Z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